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00000" w14:textId="40A87E5A" w:rsidR="001438D2" w:rsidRDefault="001B39BE">
      <w:pPr>
        <w:spacing w:after="0" w:line="240" w:lineRule="auto"/>
        <w:ind w:firstLine="708"/>
        <w:jc w:val="center"/>
        <w:rPr>
          <w:rFonts w:ascii="Times New Roman" w:hAnsi="Times New Roman"/>
          <w:sz w:val="36"/>
        </w:rPr>
      </w:pPr>
      <w:bookmarkStart w:id="0" w:name="_GoBack"/>
      <w:r>
        <w:rPr>
          <w:rFonts w:ascii="Times New Roman" w:hAnsi="Times New Roman"/>
          <w:sz w:val="36"/>
        </w:rPr>
        <w:t>Частичная</w:t>
      </w:r>
      <w:r>
        <w:rPr>
          <w:rFonts w:ascii="Times New Roman" w:hAnsi="Times New Roman"/>
          <w:sz w:val="36"/>
        </w:rPr>
        <w:t xml:space="preserve"> компенсация стоимости путевок</w:t>
      </w:r>
      <w:bookmarkEnd w:id="0"/>
      <w:r>
        <w:rPr>
          <w:rFonts w:ascii="Times New Roman" w:hAnsi="Times New Roman"/>
          <w:sz w:val="36"/>
        </w:rPr>
        <w:t>.</w:t>
      </w:r>
    </w:p>
    <w:p w14:paraId="02000000" w14:textId="77777777" w:rsidR="001438D2" w:rsidRDefault="001438D2">
      <w:pPr>
        <w:spacing w:after="0" w:line="240" w:lineRule="auto"/>
        <w:ind w:firstLine="708"/>
        <w:jc w:val="center"/>
        <w:rPr>
          <w:rFonts w:ascii="Times New Roman" w:hAnsi="Times New Roman"/>
          <w:sz w:val="36"/>
        </w:rPr>
      </w:pPr>
    </w:p>
    <w:p w14:paraId="03000000" w14:textId="1B040D2D" w:rsidR="001438D2" w:rsidRDefault="001B39BE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Частичная </w:t>
      </w:r>
      <w:r>
        <w:rPr>
          <w:rFonts w:ascii="Times New Roman" w:hAnsi="Times New Roman"/>
          <w:sz w:val="24"/>
        </w:rPr>
        <w:t xml:space="preserve">компенсация выплачивается за путевки продолжительностью 21 день пребывания и не превышает 12600,00 рублей (из расчета 600,00 рублей в сутки). Родитель самостоятельно выбирает санаторно-курортную </w:t>
      </w:r>
      <w:r>
        <w:rPr>
          <w:rFonts w:ascii="Times New Roman" w:hAnsi="Times New Roman"/>
          <w:sz w:val="24"/>
        </w:rPr>
        <w:t>организацию или организацию отдыха и оздоровления для своего ребенка (детей) на территории Российской Федерации.</w:t>
      </w:r>
    </w:p>
    <w:p w14:paraId="04000000" w14:textId="77777777" w:rsidR="001438D2" w:rsidRDefault="001B39B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Частичная компенсация стоимости путевки осуществляется на </w:t>
      </w:r>
      <w:proofErr w:type="gramStart"/>
      <w:r>
        <w:rPr>
          <w:rFonts w:ascii="Times New Roman" w:hAnsi="Times New Roman"/>
          <w:sz w:val="24"/>
        </w:rPr>
        <w:t>основании  следующих</w:t>
      </w:r>
      <w:proofErr w:type="gramEnd"/>
      <w:r>
        <w:rPr>
          <w:rFonts w:ascii="Times New Roman" w:hAnsi="Times New Roman"/>
          <w:sz w:val="24"/>
        </w:rPr>
        <w:t xml:space="preserve"> документов:</w:t>
      </w:r>
    </w:p>
    <w:p w14:paraId="05000000" w14:textId="77777777" w:rsidR="001438D2" w:rsidRDefault="001B39BE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заявления от родителя (законного предс</w:t>
      </w:r>
      <w:r>
        <w:rPr>
          <w:rFonts w:ascii="Times New Roman" w:hAnsi="Times New Roman"/>
          <w:sz w:val="24"/>
        </w:rPr>
        <w:t>тавителя) о частичной компенсации стоимости путевки (путевок);</w:t>
      </w:r>
    </w:p>
    <w:p w14:paraId="06000000" w14:textId="77777777" w:rsidR="001438D2" w:rsidRDefault="001B39BE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оригинала договора на приобретение путевки (путевок), заключенного между родителем и организацией, предоставляющей путевку (путевки);</w:t>
      </w:r>
    </w:p>
    <w:p w14:paraId="07000000" w14:textId="77777777" w:rsidR="001438D2" w:rsidRDefault="001B39BE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оригинала либо копии платежного документа, заверенных</w:t>
      </w:r>
      <w:r>
        <w:rPr>
          <w:rFonts w:ascii="Times New Roman" w:hAnsi="Times New Roman"/>
          <w:sz w:val="24"/>
        </w:rPr>
        <w:t xml:space="preserve"> уполномоченным лицом кредитной или иной организации, подтверждающих оплату родителем стоимости путевки (путевок);</w:t>
      </w:r>
    </w:p>
    <w:p w14:paraId="08000000" w14:textId="77777777" w:rsidR="001438D2" w:rsidRDefault="001B39BE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оригинала обратного (отрывного)</w:t>
      </w:r>
      <w:r>
        <w:rPr>
          <w:rFonts w:ascii="Trebuchet MS" w:hAnsi="Trebuchet MS"/>
          <w:color w:val="676A6C"/>
          <w:sz w:val="21"/>
        </w:rPr>
        <w:t xml:space="preserve"> </w:t>
      </w:r>
      <w:r>
        <w:rPr>
          <w:rFonts w:ascii="Times New Roman" w:hAnsi="Times New Roman"/>
          <w:sz w:val="24"/>
        </w:rPr>
        <w:t>талона к путевке в детское оздоровительное учреждение (заполненного с печатью оздоровительного учреждения)</w:t>
      </w:r>
      <w:r>
        <w:rPr>
          <w:rFonts w:ascii="Trebuchet MS" w:hAnsi="Trebuchet MS"/>
          <w:color w:val="676A6C"/>
          <w:sz w:val="21"/>
        </w:rPr>
        <w:t xml:space="preserve"> </w:t>
      </w:r>
      <w:r>
        <w:rPr>
          <w:rFonts w:ascii="Times New Roman" w:hAnsi="Times New Roman"/>
          <w:sz w:val="24"/>
        </w:rPr>
        <w:t>(иной документ, его заменяющий, определенный организацией отдыха детей и их оздоровления, санаторно-оздоровительным лагерем и санаторием для детей),</w:t>
      </w:r>
      <w:r>
        <w:rPr>
          <w:rFonts w:ascii="Times New Roman" w:hAnsi="Times New Roman"/>
          <w:sz w:val="24"/>
          <w:highlight w:val="white"/>
        </w:rPr>
        <w:t xml:space="preserve"> который является именным документом с номером и периодом пребывания, подтверждающим отдых ребенка в оздоро</w:t>
      </w:r>
      <w:r>
        <w:rPr>
          <w:rFonts w:ascii="Times New Roman" w:hAnsi="Times New Roman"/>
          <w:sz w:val="24"/>
          <w:highlight w:val="white"/>
        </w:rPr>
        <w:t>вительном учреждении;</w:t>
      </w:r>
    </w:p>
    <w:p w14:paraId="09000000" w14:textId="77777777" w:rsidR="001438D2" w:rsidRDefault="001B39BE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д) копии свидетельства о рождении ребенка, </w:t>
      </w:r>
      <w:r>
        <w:rPr>
          <w:rFonts w:ascii="Times New Roman" w:hAnsi="Times New Roman"/>
          <w:sz w:val="24"/>
          <w:highlight w:val="white"/>
        </w:rPr>
        <w:t>копии паспорта (</w:t>
      </w:r>
      <w:r>
        <w:rPr>
          <w:rFonts w:ascii="Times New Roman" w:hAnsi="Times New Roman"/>
          <w:sz w:val="24"/>
        </w:rPr>
        <w:t>для детей в возрасте от 14 лет);</w:t>
      </w:r>
    </w:p>
    <w:p w14:paraId="0A000000" w14:textId="77777777" w:rsidR="001438D2" w:rsidRDefault="001B39BE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е) копии паспорта или иного документа, удостоверяющего личность родителя в соответствии с законодательством Российской Федерации;</w:t>
      </w:r>
    </w:p>
    <w:p w14:paraId="0B000000" w14:textId="77777777" w:rsidR="001438D2" w:rsidRDefault="001B39BE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ж) копии док</w:t>
      </w:r>
      <w:r>
        <w:rPr>
          <w:rFonts w:ascii="Times New Roman" w:hAnsi="Times New Roman"/>
          <w:sz w:val="24"/>
        </w:rPr>
        <w:t>умента, подтверждающего место жительства ребенка в Городском округе Балашиха;</w:t>
      </w:r>
    </w:p>
    <w:p w14:paraId="0C000000" w14:textId="77777777" w:rsidR="001438D2" w:rsidRDefault="001B39BE">
      <w:pPr>
        <w:spacing w:after="0" w:line="240" w:lineRule="auto"/>
        <w:ind w:firstLine="540"/>
        <w:jc w:val="both"/>
        <w:rPr>
          <w:rFonts w:ascii="Verdana" w:hAnsi="Verdana"/>
          <w:sz w:val="21"/>
        </w:rPr>
      </w:pPr>
      <w:r>
        <w:rPr>
          <w:rFonts w:ascii="Times New Roman" w:hAnsi="Times New Roman"/>
          <w:sz w:val="24"/>
        </w:rPr>
        <w:t xml:space="preserve">    з) реквизиты счета, открытого в любой кредитной организации, для перечисления соответствующих средств.</w:t>
      </w:r>
    </w:p>
    <w:p w14:paraId="0D000000" w14:textId="77777777" w:rsidR="001438D2" w:rsidRDefault="001438D2"/>
    <w:p w14:paraId="0E000000" w14:textId="77777777" w:rsidR="001438D2" w:rsidRDefault="001438D2"/>
    <w:p w14:paraId="0F000000" w14:textId="77777777" w:rsidR="001438D2" w:rsidRDefault="001B39BE">
      <w:pPr>
        <w:ind w:firstLine="708"/>
      </w:pPr>
      <w:r>
        <w:t>Комплект документов родителям необходимо сдать в МБУ «Централизованна</w:t>
      </w:r>
      <w:r>
        <w:t xml:space="preserve">я бухгалтерия» по адресу: </w:t>
      </w:r>
      <w:proofErr w:type="spellStart"/>
      <w:r>
        <w:t>г.Балашиха</w:t>
      </w:r>
      <w:proofErr w:type="spellEnd"/>
      <w:r>
        <w:t xml:space="preserve">, </w:t>
      </w:r>
      <w:proofErr w:type="spellStart"/>
      <w:proofErr w:type="gramStart"/>
      <w:r>
        <w:t>мкр.Железнодорожный</w:t>
      </w:r>
      <w:proofErr w:type="spellEnd"/>
      <w:proofErr w:type="gramEnd"/>
      <w:r>
        <w:t xml:space="preserve">, </w:t>
      </w:r>
      <w:proofErr w:type="spellStart"/>
      <w:r>
        <w:t>Саввинское</w:t>
      </w:r>
      <w:proofErr w:type="spellEnd"/>
      <w:r>
        <w:t xml:space="preserve"> шоссе, д.2, каб.4</w:t>
      </w:r>
    </w:p>
    <w:p w14:paraId="10000000" w14:textId="77777777" w:rsidR="001438D2" w:rsidRDefault="001B39BE">
      <w:pPr>
        <w:ind w:firstLine="708"/>
        <w:rPr>
          <w:rFonts w:ascii="Helvetica" w:hAnsi="Helvetica"/>
          <w:color w:val="87898F"/>
          <w:sz w:val="20"/>
          <w:highlight w:val="white"/>
        </w:rPr>
      </w:pPr>
      <w:r>
        <w:t xml:space="preserve">Вопросы пишите на адрес </w:t>
      </w:r>
      <w:proofErr w:type="spellStart"/>
      <w:proofErr w:type="gramStart"/>
      <w:r>
        <w:t>эл.почты</w:t>
      </w:r>
      <w:proofErr w:type="spellEnd"/>
      <w:proofErr w:type="gramEnd"/>
      <w:r>
        <w:t xml:space="preserve"> - </w:t>
      </w:r>
      <w:hyperlink r:id="rId4" w:history="1">
        <w:r>
          <w:rPr>
            <w:rStyle w:val="a3"/>
            <w:rFonts w:ascii="Helvetica" w:hAnsi="Helvetica"/>
            <w:sz w:val="20"/>
            <w:highlight w:val="white"/>
          </w:rPr>
          <w:t>uchet-cbo@mail.ru</w:t>
        </w:r>
      </w:hyperlink>
    </w:p>
    <w:sectPr w:rsidR="001438D2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8D2"/>
    <w:rsid w:val="001438D2"/>
    <w:rsid w:val="001B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CD16926-656C-46CD-9A81-E28C9467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3"/>
    <w:rPr>
      <w:color w:val="0563C1" w:themeColor="hyperlink"/>
      <w:u w:val="single"/>
    </w:rPr>
  </w:style>
  <w:style w:type="character" w:styleId="a3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3">
    <w:name w:val="Основной шрифт абзаца1"/>
    <w:link w:val="8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het-cb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Zax</cp:lastModifiedBy>
  <cp:revision>3</cp:revision>
  <dcterms:created xsi:type="dcterms:W3CDTF">2023-06-25T06:12:00Z</dcterms:created>
  <dcterms:modified xsi:type="dcterms:W3CDTF">2023-06-25T06:13:00Z</dcterms:modified>
</cp:coreProperties>
</file>